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17A0E" w14:textId="77777777" w:rsidR="00253771" w:rsidRDefault="00253771" w:rsidP="0033140A">
      <w:pPr>
        <w:spacing w:after="280" w:line="265" w:lineRule="auto"/>
        <w:ind w:hanging="10"/>
        <w:jc w:val="both"/>
        <w:rPr>
          <w:rFonts w:ascii="Arial" w:eastAsia="Arial" w:hAnsi="Arial" w:cs="Arial"/>
          <w:b/>
          <w:bCs/>
          <w:color w:val="181717"/>
          <w:sz w:val="28"/>
          <w:szCs w:val="28"/>
        </w:rPr>
      </w:pPr>
      <w:r w:rsidRPr="00253771">
        <w:rPr>
          <w:rFonts w:ascii="Arial" w:eastAsia="Arial" w:hAnsi="Arial" w:cs="Arial"/>
          <w:b/>
          <w:bCs/>
          <w:color w:val="181717"/>
          <w:sz w:val="28"/>
          <w:szCs w:val="28"/>
        </w:rPr>
        <w:t>Premiere in Wernigerode: Landeszahnärztekammer kooperiert erstmals mit DGZMK und APW</w:t>
      </w:r>
    </w:p>
    <w:p w14:paraId="69368DEB" w14:textId="1177EDB0" w:rsidR="0033140A" w:rsidRPr="0033140A" w:rsidRDefault="0033140A" w:rsidP="0033140A">
      <w:pPr>
        <w:spacing w:after="280" w:line="265" w:lineRule="auto"/>
        <w:ind w:hanging="10"/>
        <w:jc w:val="both"/>
        <w:rPr>
          <w:rFonts w:ascii="Arial" w:eastAsia="Arial" w:hAnsi="Arial" w:cs="Arial"/>
          <w:b/>
          <w:bCs/>
          <w:color w:val="181717"/>
        </w:rPr>
      </w:pPr>
      <w:r w:rsidRPr="0033140A">
        <w:rPr>
          <w:rFonts w:ascii="Arial" w:eastAsia="Arial" w:hAnsi="Arial" w:cs="Arial"/>
          <w:b/>
          <w:bCs/>
          <w:color w:val="181717"/>
        </w:rPr>
        <w:t xml:space="preserve">Düsseldorf, </w:t>
      </w:r>
      <w:r w:rsidR="00CB39BF">
        <w:rPr>
          <w:rFonts w:ascii="Arial" w:eastAsia="Arial" w:hAnsi="Arial" w:cs="Arial"/>
          <w:b/>
          <w:bCs/>
          <w:color w:val="181717"/>
        </w:rPr>
        <w:t>22</w:t>
      </w:r>
      <w:r w:rsidRPr="0033140A">
        <w:rPr>
          <w:rFonts w:ascii="Arial" w:eastAsia="Arial" w:hAnsi="Arial" w:cs="Arial"/>
          <w:b/>
          <w:bCs/>
          <w:color w:val="181717"/>
        </w:rPr>
        <w:t>. September 2026 – Mehr als 700 Zahnärztinnen und Zahnärzte sowie Praxisteams kamen am vergangenen Wochenende zu den 33. Fortbildungstagen der Zahnärztekammer Sachsen-Anhalt nach Wernigerode. Die Veranstaltung markierte eine besondere Premiere: Erstmals kooperierte eine Landeszahnärztekammer bei ihren Fortbildungstagen mit der Deutschen Gesellschaft für Zahn-, Mund- und Kieferheilkunde (DGZMK), ihrer Akademie für Praxis und Wissenschaft (APW) und dem Deutschen Zahnärztetag. Entstanden ist ein wissenschaftlich breit gefächertes Programm mit renommierten Referentinnen und Referenten.</w:t>
      </w:r>
    </w:p>
    <w:p w14:paraId="38EC8701" w14:textId="00EA4C32" w:rsidR="0033140A" w:rsidRDefault="0033140A" w:rsidP="0033140A">
      <w:pPr>
        <w:spacing w:after="280" w:line="265" w:lineRule="auto"/>
        <w:ind w:hanging="10"/>
        <w:jc w:val="both"/>
        <w:rPr>
          <w:rFonts w:ascii="Arial" w:eastAsia="Arial" w:hAnsi="Arial" w:cs="Arial"/>
          <w:color w:val="181717"/>
        </w:rPr>
      </w:pPr>
      <w:r w:rsidRPr="005B49C2">
        <w:rPr>
          <w:rFonts w:ascii="Arial" w:eastAsia="Arial" w:hAnsi="Arial" w:cs="Arial"/>
          <w:color w:val="181717"/>
        </w:rPr>
        <w:t>„Wir haben in Wernigerode etwas Neues gewagt und unsere etablierten Fortbildungstage erstmals für eine enge Zusammenarbeit mit DGZMK und APW geöffnet. Das war ein mutiger Schritt, der sich aus meiner Sicht sehr gelohnt hat“, sagt Prof. Dr. Christian Gernhardt, Präsident der Zahnärztekammer Sachsen-Anhalt und Vorsitzender der APW. „Gemeinsam konnten wir die ganze Bandbreite der Zahnmedizin aus Wissenschaft und Praxis abbilden.“</w:t>
      </w:r>
    </w:p>
    <w:p w14:paraId="3779BC7B" w14:textId="148B95A0" w:rsidR="00185C16" w:rsidRPr="00185C16" w:rsidRDefault="00185C16" w:rsidP="0033140A">
      <w:pPr>
        <w:spacing w:after="280" w:line="265" w:lineRule="auto"/>
        <w:ind w:hanging="10"/>
        <w:jc w:val="both"/>
        <w:rPr>
          <w:rFonts w:ascii="Arial" w:eastAsia="Arial" w:hAnsi="Arial" w:cs="Arial"/>
          <w:b/>
          <w:bCs/>
          <w:color w:val="181717"/>
        </w:rPr>
      </w:pPr>
      <w:r w:rsidRPr="00185C16">
        <w:rPr>
          <w:rFonts w:ascii="Arial" w:eastAsia="Arial" w:hAnsi="Arial" w:cs="Arial"/>
          <w:b/>
          <w:bCs/>
          <w:color w:val="181717"/>
        </w:rPr>
        <w:t>Wissenschaft und Praxis zusammengeführt</w:t>
      </w:r>
    </w:p>
    <w:p w14:paraId="68C10974" w14:textId="1DAF7177" w:rsidR="0033140A" w:rsidRPr="0033140A" w:rsidRDefault="0033140A" w:rsidP="0033140A">
      <w:pPr>
        <w:spacing w:after="280" w:line="265" w:lineRule="auto"/>
        <w:ind w:hanging="10"/>
        <w:jc w:val="both"/>
        <w:rPr>
          <w:rFonts w:ascii="Arial" w:eastAsia="Arial" w:hAnsi="Arial" w:cs="Arial"/>
          <w:color w:val="181717"/>
        </w:rPr>
      </w:pPr>
      <w:r w:rsidRPr="0033140A">
        <w:rPr>
          <w:rFonts w:ascii="Arial" w:eastAsia="Arial" w:hAnsi="Arial" w:cs="Arial"/>
          <w:color w:val="181717"/>
        </w:rPr>
        <w:t xml:space="preserve">Die Weichen für die Kooperation hatte der damalige Vorstand der Zahnärztekammer Sachsen-Anhalt gemeinsam mit Prof. Dr. Christian Gernhardt gestellt. Als wissenschaftlicher Leiter gestaltete Gernhardt das Programm gemeinsam mit </w:t>
      </w:r>
      <w:r>
        <w:rPr>
          <w:rFonts w:ascii="Arial" w:eastAsia="Arial" w:hAnsi="Arial" w:cs="Arial"/>
          <w:color w:val="181717"/>
        </w:rPr>
        <w:t xml:space="preserve">der </w:t>
      </w:r>
      <w:r w:rsidRPr="0033140A">
        <w:rPr>
          <w:rFonts w:ascii="Arial" w:eastAsia="Arial" w:hAnsi="Arial" w:cs="Arial"/>
          <w:color w:val="181717"/>
        </w:rPr>
        <w:t>DGZMK</w:t>
      </w:r>
      <w:r>
        <w:rPr>
          <w:rFonts w:ascii="Arial" w:eastAsia="Arial" w:hAnsi="Arial" w:cs="Arial"/>
          <w:color w:val="181717"/>
        </w:rPr>
        <w:t xml:space="preserve">/APW. </w:t>
      </w:r>
      <w:r w:rsidRPr="0033140A">
        <w:rPr>
          <w:rFonts w:ascii="Arial" w:eastAsia="Arial" w:hAnsi="Arial" w:cs="Arial"/>
          <w:color w:val="181717"/>
        </w:rPr>
        <w:t>Zahlreiche namhafte Expertinnen und Experten kamen dafür nach Wernigerode. Damit wurde das Motto „Die ganze Zahnmedizin aus Wissenschaft und Praxis“ zum Programm.</w:t>
      </w:r>
    </w:p>
    <w:p w14:paraId="16D17410" w14:textId="48A878F8" w:rsidR="0033140A" w:rsidRDefault="0033140A" w:rsidP="0033140A">
      <w:pPr>
        <w:spacing w:after="280" w:line="265" w:lineRule="auto"/>
        <w:ind w:hanging="10"/>
        <w:jc w:val="both"/>
        <w:rPr>
          <w:rFonts w:ascii="Arial" w:eastAsia="Arial" w:hAnsi="Arial" w:cs="Arial"/>
          <w:color w:val="181717"/>
        </w:rPr>
      </w:pPr>
      <w:r w:rsidRPr="000841A2">
        <w:rPr>
          <w:rFonts w:ascii="Arial" w:eastAsia="Arial" w:hAnsi="Arial" w:cs="Arial"/>
          <w:color w:val="181717"/>
        </w:rPr>
        <w:t>„Mit der Kooperation haben wir zwei starke Partner zusammengebracht: die etablierten Fortbildungstage der Zahnärztekammer Sachsen-Anhalt und die wissenschaftliche Kompetenz und das bundesweite Netzwerk der DGZMK und APW. Daraus ist ein Programm entstanden, das d</w:t>
      </w:r>
      <w:r w:rsidR="005B49C2" w:rsidRPr="000841A2">
        <w:rPr>
          <w:rFonts w:ascii="Arial" w:eastAsia="Arial" w:hAnsi="Arial" w:cs="Arial"/>
          <w:color w:val="181717"/>
        </w:rPr>
        <w:t>as</w:t>
      </w:r>
      <w:r w:rsidRPr="000841A2">
        <w:rPr>
          <w:rFonts w:ascii="Arial" w:eastAsia="Arial" w:hAnsi="Arial" w:cs="Arial"/>
          <w:color w:val="181717"/>
        </w:rPr>
        <w:t xml:space="preserve"> gesamte </w:t>
      </w:r>
      <w:r w:rsidR="005B49C2" w:rsidRPr="000841A2">
        <w:rPr>
          <w:rFonts w:ascii="Arial" w:eastAsia="Arial" w:hAnsi="Arial" w:cs="Arial"/>
          <w:color w:val="181717"/>
        </w:rPr>
        <w:t>Spektrum</w:t>
      </w:r>
      <w:r w:rsidRPr="000841A2">
        <w:rPr>
          <w:rFonts w:ascii="Arial" w:eastAsia="Arial" w:hAnsi="Arial" w:cs="Arial"/>
          <w:color w:val="181717"/>
        </w:rPr>
        <w:t xml:space="preserve"> der Zahnmedizin abbildet und Wissenschaft und Praxis unmittelbar miteinander verbindet“, sagt Prof. Dr. Dr. Peter Proff, Präsident der DGZMK.</w:t>
      </w:r>
    </w:p>
    <w:p w14:paraId="01896752" w14:textId="77777777" w:rsidR="005D6ED9" w:rsidRDefault="005D6ED9" w:rsidP="005D6ED9">
      <w:pPr>
        <w:spacing w:before="100" w:beforeAutospacing="1" w:after="280" w:line="242" w:lineRule="atLeast"/>
        <w:ind w:hanging="10"/>
        <w:jc w:val="both"/>
        <w:rPr>
          <w:rFonts w:eastAsiaTheme="minorHAnsi"/>
          <w:color w:val="auto"/>
          <w:lang w:bidi="ar-SA"/>
        </w:rPr>
      </w:pPr>
      <w:r>
        <w:rPr>
          <w:rFonts w:ascii="Arial" w:hAnsi="Arial" w:cs="Arial"/>
          <w:color w:val="181717"/>
        </w:rPr>
        <w:t>Die Vizepräsidentin der Bundeszahnärztekammer Dr. Doris Seiz betonte in ihrem Grußwort, wie wichtig es sei, dass die Zahnärzteschaft mit einer gemeinsamen Stimme auftrete. „Nur wenn wir unsere Anliegen gemeinsam vertreten, können wir die Interessen der Zahnmedizin auch gegenüber der Politik deutlich machen. Ein zentrales Anliegen ist dabei der Abbau unnötiger Bürokratie, damit Zahnärztinnen und Zahnärzte sowie ihre Teams wieder mehr Zeit für ihre eigentliche Aufgabe haben: die Versorgung ihrer Patientinnen und Patienten.“</w:t>
      </w:r>
    </w:p>
    <w:p w14:paraId="3580F43F" w14:textId="0324678C" w:rsidR="00165634" w:rsidRPr="00165634" w:rsidRDefault="00165634" w:rsidP="0033140A">
      <w:pPr>
        <w:spacing w:after="280" w:line="265" w:lineRule="auto"/>
        <w:ind w:hanging="10"/>
        <w:jc w:val="both"/>
        <w:rPr>
          <w:rFonts w:ascii="Arial" w:eastAsia="Arial" w:hAnsi="Arial" w:cs="Arial"/>
          <w:b/>
          <w:bCs/>
          <w:color w:val="181717"/>
        </w:rPr>
      </w:pPr>
      <w:r w:rsidRPr="00165634">
        <w:rPr>
          <w:rFonts w:ascii="Arial" w:eastAsia="Arial" w:hAnsi="Arial" w:cs="Arial"/>
          <w:b/>
          <w:bCs/>
          <w:color w:val="181717"/>
        </w:rPr>
        <w:t>Ein Programm mit vielen Facetten</w:t>
      </w:r>
    </w:p>
    <w:p w14:paraId="4B931FCC" w14:textId="689BDD34" w:rsidR="0033140A" w:rsidRDefault="0033140A" w:rsidP="0033140A">
      <w:pPr>
        <w:spacing w:after="280" w:line="265" w:lineRule="auto"/>
        <w:ind w:hanging="10"/>
        <w:jc w:val="both"/>
        <w:rPr>
          <w:rFonts w:ascii="Arial" w:eastAsia="Arial" w:hAnsi="Arial" w:cs="Arial"/>
          <w:color w:val="181717"/>
        </w:rPr>
      </w:pPr>
      <w:r w:rsidRPr="0033140A">
        <w:rPr>
          <w:rFonts w:ascii="Arial" w:eastAsia="Arial" w:hAnsi="Arial" w:cs="Arial"/>
          <w:color w:val="181717"/>
        </w:rPr>
        <w:t>Für einen besonderen Blick über das klassische Spektrum der Zahnmedizin hinaus sorgte der Festvortrag von Prof</w:t>
      </w:r>
      <w:r w:rsidR="006B5222">
        <w:rPr>
          <w:rFonts w:ascii="Arial" w:eastAsia="Arial" w:hAnsi="Arial" w:cs="Arial"/>
          <w:color w:val="181717"/>
        </w:rPr>
        <w:t xml:space="preserve">. Dr. Rüdiger Lessig, seit 2010 Leiter des Instituts für Rechtsmedizin in Halle. </w:t>
      </w:r>
      <w:r w:rsidRPr="0033140A">
        <w:rPr>
          <w:rFonts w:ascii="Arial" w:eastAsia="Arial" w:hAnsi="Arial" w:cs="Arial"/>
          <w:color w:val="181717"/>
        </w:rPr>
        <w:t xml:space="preserve">Unter dem Titel </w:t>
      </w:r>
      <w:r w:rsidRPr="00253771">
        <w:rPr>
          <w:rFonts w:ascii="Arial" w:eastAsia="Arial" w:hAnsi="Arial" w:cs="Arial"/>
          <w:i/>
          <w:iCs/>
          <w:color w:val="181717"/>
        </w:rPr>
        <w:t>„</w:t>
      </w:r>
      <w:r w:rsidR="006B5222" w:rsidRPr="00253771">
        <w:rPr>
          <w:rFonts w:ascii="Arial" w:eastAsia="Arial" w:hAnsi="Arial" w:cs="Arial"/>
          <w:i/>
          <w:iCs/>
          <w:color w:val="181717"/>
        </w:rPr>
        <w:t>Was macht ein Zahnmediziner in der Rechtsmedizin?"</w:t>
      </w:r>
      <w:r w:rsidR="006B5222">
        <w:rPr>
          <w:rFonts w:ascii="Arial" w:eastAsia="Arial" w:hAnsi="Arial" w:cs="Arial"/>
          <w:color w:val="181717"/>
        </w:rPr>
        <w:t xml:space="preserve"> </w:t>
      </w:r>
      <w:r w:rsidRPr="0033140A">
        <w:rPr>
          <w:rFonts w:ascii="Arial" w:eastAsia="Arial" w:hAnsi="Arial" w:cs="Arial"/>
          <w:color w:val="181717"/>
        </w:rPr>
        <w:t xml:space="preserve">gab er </w:t>
      </w:r>
      <w:r w:rsidR="006B5222">
        <w:rPr>
          <w:rFonts w:ascii="Arial" w:eastAsia="Arial" w:hAnsi="Arial" w:cs="Arial"/>
          <w:color w:val="181717"/>
        </w:rPr>
        <w:t xml:space="preserve">zahlreiche Beispiele, </w:t>
      </w:r>
      <w:r w:rsidRPr="0033140A">
        <w:rPr>
          <w:rFonts w:ascii="Arial" w:eastAsia="Arial" w:hAnsi="Arial" w:cs="Arial"/>
          <w:color w:val="181717"/>
        </w:rPr>
        <w:t xml:space="preserve">welche Rolle zahnmedizinisches Wissen in der forensischen Medizin spielen kann. </w:t>
      </w:r>
      <w:r w:rsidRPr="0033140A">
        <w:rPr>
          <w:rFonts w:ascii="Arial" w:eastAsia="Arial" w:hAnsi="Arial" w:cs="Arial"/>
          <w:color w:val="181717"/>
        </w:rPr>
        <w:lastRenderedPageBreak/>
        <w:t xml:space="preserve">Neben der Identifizierung Verstorbener beschäftigt er sich </w:t>
      </w:r>
      <w:r w:rsidR="006B5222">
        <w:rPr>
          <w:rFonts w:ascii="Arial" w:eastAsia="Arial" w:hAnsi="Arial" w:cs="Arial"/>
          <w:color w:val="181717"/>
        </w:rPr>
        <w:t xml:space="preserve">mit seinem Team </w:t>
      </w:r>
      <w:r w:rsidRPr="0033140A">
        <w:rPr>
          <w:rFonts w:ascii="Arial" w:eastAsia="Arial" w:hAnsi="Arial" w:cs="Arial"/>
          <w:color w:val="181717"/>
        </w:rPr>
        <w:t xml:space="preserve">unter anderem mit forensischer Molekulargenetik, forensischer Bildgebung und toxikologischen Fragestellungen. Ein außergewöhnliches Beispiel aus seiner Arbeit war die Untersuchung der sterblichen Überreste Ottos des Großen im Zuge der Sanierung seiner Grablege im Magdeburger Dom. Mithilfe forensischer Methoden </w:t>
      </w:r>
      <w:r w:rsidR="006B5222">
        <w:rPr>
          <w:rFonts w:ascii="Arial" w:eastAsia="Arial" w:hAnsi="Arial" w:cs="Arial"/>
          <w:color w:val="181717"/>
        </w:rPr>
        <w:t>konnten die Wissenschaftler des halleschen Instituts</w:t>
      </w:r>
      <w:r w:rsidR="006464D9">
        <w:rPr>
          <w:rFonts w:ascii="Arial" w:eastAsia="Arial" w:hAnsi="Arial" w:cs="Arial"/>
          <w:color w:val="181717"/>
        </w:rPr>
        <w:t xml:space="preserve"> </w:t>
      </w:r>
      <w:r w:rsidRPr="0033140A">
        <w:rPr>
          <w:rFonts w:ascii="Arial" w:eastAsia="Arial" w:hAnsi="Arial" w:cs="Arial"/>
          <w:color w:val="181717"/>
        </w:rPr>
        <w:t>das überlieferte Lebensalter des Kaisers bestätigen.</w:t>
      </w:r>
    </w:p>
    <w:p w14:paraId="3E82143E" w14:textId="4540DF80" w:rsidR="00A85134" w:rsidRPr="0033140A" w:rsidRDefault="00A85134" w:rsidP="00A85134">
      <w:pPr>
        <w:spacing w:after="280" w:line="265" w:lineRule="auto"/>
        <w:ind w:hanging="10"/>
        <w:jc w:val="both"/>
        <w:rPr>
          <w:rFonts w:ascii="Arial" w:eastAsia="Arial" w:hAnsi="Arial" w:cs="Arial"/>
          <w:color w:val="181717"/>
        </w:rPr>
      </w:pPr>
      <w:r>
        <w:rPr>
          <w:rFonts w:ascii="Arial" w:eastAsia="Arial" w:hAnsi="Arial" w:cs="Arial"/>
          <w:color w:val="181717"/>
        </w:rPr>
        <w:t xml:space="preserve">Für </w:t>
      </w:r>
      <w:r w:rsidRPr="0033140A">
        <w:rPr>
          <w:rFonts w:ascii="Arial" w:eastAsia="Arial" w:hAnsi="Arial" w:cs="Arial"/>
          <w:color w:val="181717"/>
        </w:rPr>
        <w:t xml:space="preserve">das zahnärztliche Praxisteam </w:t>
      </w:r>
      <w:r>
        <w:rPr>
          <w:rFonts w:ascii="Arial" w:eastAsia="Arial" w:hAnsi="Arial" w:cs="Arial"/>
          <w:color w:val="181717"/>
        </w:rPr>
        <w:t>bot e</w:t>
      </w:r>
      <w:r w:rsidRPr="0033140A">
        <w:rPr>
          <w:rFonts w:ascii="Arial" w:eastAsia="Arial" w:hAnsi="Arial" w:cs="Arial"/>
          <w:color w:val="181717"/>
        </w:rPr>
        <w:t>in eigener Programmstrang Vorträge und Seminare zu</w:t>
      </w:r>
      <w:r>
        <w:rPr>
          <w:rFonts w:ascii="Arial" w:eastAsia="Arial" w:hAnsi="Arial" w:cs="Arial"/>
          <w:color w:val="181717"/>
        </w:rPr>
        <w:t xml:space="preserve"> den</w:t>
      </w:r>
      <w:r w:rsidRPr="0033140A">
        <w:rPr>
          <w:rFonts w:ascii="Arial" w:eastAsia="Arial" w:hAnsi="Arial" w:cs="Arial"/>
          <w:color w:val="181717"/>
        </w:rPr>
        <w:t xml:space="preserve"> Themen</w:t>
      </w:r>
      <w:r>
        <w:rPr>
          <w:rFonts w:ascii="Arial" w:eastAsia="Arial" w:hAnsi="Arial" w:cs="Arial"/>
          <w:color w:val="181717"/>
        </w:rPr>
        <w:t xml:space="preserve"> Prophylaxe, Abrechnung, Stuhlassistenz in der Endodontie und Kommunikation. </w:t>
      </w:r>
    </w:p>
    <w:p w14:paraId="00CF56FF" w14:textId="12180906" w:rsidR="0033140A" w:rsidRDefault="0033140A" w:rsidP="0033140A">
      <w:pPr>
        <w:spacing w:after="280" w:line="265" w:lineRule="auto"/>
        <w:ind w:hanging="10"/>
        <w:jc w:val="both"/>
        <w:rPr>
          <w:rFonts w:ascii="Arial" w:eastAsia="Arial" w:hAnsi="Arial" w:cs="Arial"/>
          <w:color w:val="181717"/>
        </w:rPr>
      </w:pPr>
      <w:r w:rsidRPr="0033140A">
        <w:rPr>
          <w:rFonts w:ascii="Arial" w:eastAsia="Arial" w:hAnsi="Arial" w:cs="Arial"/>
          <w:color w:val="181717"/>
        </w:rPr>
        <w:t xml:space="preserve">Auch außerhalb des Vortragsprogramms boten die Fortbildungstage </w:t>
      </w:r>
      <w:r w:rsidR="00253771">
        <w:rPr>
          <w:rFonts w:ascii="Arial" w:eastAsia="Arial" w:hAnsi="Arial" w:cs="Arial"/>
          <w:color w:val="181717"/>
        </w:rPr>
        <w:t xml:space="preserve">am 18. und 19. September 2026 </w:t>
      </w:r>
      <w:r w:rsidRPr="0033140A">
        <w:rPr>
          <w:rFonts w:ascii="Arial" w:eastAsia="Arial" w:hAnsi="Arial" w:cs="Arial"/>
          <w:color w:val="181717"/>
        </w:rPr>
        <w:t>Gelegenheit zum fachlichen und persönlichen Austausch. Die begleitende Industrieausstellung war vollständig ausgebucht. Beim traditionellen „Bierabend“, der seit mehr als 30 Jahren zum festen Bestandteil der Wernigeröder Fortbildungstage gehört, standen in entspannter Atmosphäre das persönliche Gespräch und der kollegiale Austausch im Mittelpunkt.</w:t>
      </w:r>
    </w:p>
    <w:p w14:paraId="25DE1486" w14:textId="0E471783" w:rsidR="00165634" w:rsidRPr="00165634" w:rsidRDefault="00165634" w:rsidP="0033140A">
      <w:pPr>
        <w:spacing w:after="280" w:line="265" w:lineRule="auto"/>
        <w:ind w:hanging="10"/>
        <w:jc w:val="both"/>
        <w:rPr>
          <w:rFonts w:ascii="Arial" w:eastAsia="Arial" w:hAnsi="Arial" w:cs="Arial"/>
          <w:b/>
          <w:bCs/>
          <w:color w:val="181717"/>
          <w:szCs w:val="22"/>
        </w:rPr>
      </w:pPr>
      <w:r w:rsidRPr="00165634">
        <w:rPr>
          <w:rFonts w:ascii="Arial" w:hAnsi="Arial" w:cs="Arial"/>
          <w:b/>
          <w:bCs/>
          <w:szCs w:val="22"/>
        </w:rPr>
        <w:t>Ein Modell für die Zukunft?</w:t>
      </w:r>
    </w:p>
    <w:p w14:paraId="4E305F98" w14:textId="6B9A4670" w:rsidR="00790F37" w:rsidRPr="0033140A" w:rsidRDefault="0033140A" w:rsidP="0033140A">
      <w:pPr>
        <w:spacing w:after="280" w:line="265" w:lineRule="auto"/>
        <w:ind w:hanging="10"/>
        <w:jc w:val="both"/>
        <w:rPr>
          <w:rFonts w:ascii="Arial" w:eastAsia="Arial" w:hAnsi="Arial" w:cs="Arial"/>
          <w:color w:val="181717"/>
        </w:rPr>
      </w:pPr>
      <w:r w:rsidRPr="0033140A">
        <w:rPr>
          <w:rFonts w:ascii="Arial" w:eastAsia="Arial" w:hAnsi="Arial" w:cs="Arial"/>
          <w:color w:val="181717"/>
        </w:rPr>
        <w:t>Die Premiere in Wernigerode könnte zugleich ein Impuls für die Zukunft sein. Die Zusammenarbeit hat gezeigt, welches Potenzial darin liegt, die regional gewachsenen Fortbildungsstrukturen einer Landeszahnärztekammer mit der wissenschaftlichen Expertise und dem Netzwerk von DGZMK und APW zu verbinden. Mit ihrer Entscheidung für diese Kooperation haben die Verantwortlichen in Sachsen-Anhalt einen mutigen Schritt gewagt. Das in Wernigerode erprobte Modell könnte damit auch für künftige Kooperationen mit anderen Landeszahnärztekammern interessant sein.</w:t>
      </w:r>
    </w:p>
    <w:p w14:paraId="3D3C7A00" w14:textId="77777777" w:rsidR="00B86FA4" w:rsidRDefault="00790F37" w:rsidP="00AB6074">
      <w:pPr>
        <w:tabs>
          <w:tab w:val="left" w:pos="9020"/>
          <w:tab w:val="right" w:pos="9922"/>
        </w:tabs>
        <w:spacing w:after="0" w:line="300" w:lineRule="exact"/>
        <w:rPr>
          <w:rFonts w:ascii="Arial" w:eastAsia="Arial" w:hAnsi="Arial" w:cs="Arial"/>
          <w:bCs/>
          <w:i/>
          <w:iCs/>
          <w:sz w:val="20"/>
          <w:szCs w:val="20"/>
        </w:rPr>
      </w:pPr>
      <w:r w:rsidRPr="00D75AEA">
        <w:rPr>
          <w:rFonts w:ascii="Arial" w:eastAsia="Arial" w:hAnsi="Arial" w:cs="Arial"/>
          <w:bCs/>
          <w:i/>
          <w:iCs/>
          <w:color w:val="181717"/>
          <w:sz w:val="20"/>
          <w:szCs w:val="20"/>
        </w:rPr>
        <w:t xml:space="preserve">Wenn Sie das Thema aufgreifen, freuen wir uns über einen Beleg an </w:t>
      </w:r>
      <w:r w:rsidRPr="00C94C51">
        <w:rPr>
          <w:rFonts w:ascii="Arial" w:eastAsia="Arial" w:hAnsi="Arial" w:cs="Arial"/>
          <w:bCs/>
          <w:i/>
          <w:iCs/>
          <w:sz w:val="20"/>
          <w:szCs w:val="20"/>
        </w:rPr>
        <w:t>presse@dgzmk.d</w:t>
      </w:r>
      <w:r w:rsidR="00C94C51">
        <w:rPr>
          <w:rFonts w:ascii="Arial" w:eastAsia="Arial" w:hAnsi="Arial" w:cs="Arial"/>
          <w:bCs/>
          <w:i/>
          <w:iCs/>
          <w:sz w:val="20"/>
          <w:szCs w:val="20"/>
        </w:rPr>
        <w:t>e</w:t>
      </w:r>
    </w:p>
    <w:p w14:paraId="3408AC6D" w14:textId="70E34E7A" w:rsidR="001271E9" w:rsidRDefault="001271E9">
      <w:pPr>
        <w:spacing w:line="278" w:lineRule="auto"/>
        <w:rPr>
          <w:rFonts w:ascii="Arial" w:eastAsia="Arial" w:hAnsi="Arial" w:cs="Arial"/>
          <w:color w:val="181717"/>
          <w:sz w:val="20"/>
        </w:rPr>
      </w:pPr>
      <w:r>
        <w:rPr>
          <w:rFonts w:ascii="Arial" w:eastAsia="Arial" w:hAnsi="Arial" w:cs="Arial"/>
          <w:color w:val="181717"/>
          <w:sz w:val="20"/>
        </w:rPr>
        <w:br w:type="page"/>
      </w:r>
    </w:p>
    <w:p w14:paraId="5B468605" w14:textId="77777777" w:rsidR="00790F37" w:rsidRDefault="00790F37" w:rsidP="002854A4">
      <w:pPr>
        <w:spacing w:after="37"/>
        <w:rPr>
          <w:rFonts w:ascii="Arial" w:eastAsia="Arial" w:hAnsi="Arial" w:cs="Arial"/>
          <w:color w:val="181717"/>
          <w:sz w:val="20"/>
        </w:rPr>
      </w:pPr>
    </w:p>
    <w:p w14:paraId="13F04DBA" w14:textId="2B88E356" w:rsidR="009A23C5" w:rsidRDefault="009A23C5" w:rsidP="002854A4">
      <w:pPr>
        <w:spacing w:after="37"/>
        <w:rPr>
          <w:rFonts w:ascii="Arial" w:eastAsia="Arial" w:hAnsi="Arial" w:cs="Arial"/>
          <w:color w:val="181717"/>
          <w:sz w:val="20"/>
        </w:rPr>
      </w:pPr>
      <w:r>
        <w:rPr>
          <w:rFonts w:ascii="Arial" w:eastAsia="Arial" w:hAnsi="Arial" w:cs="Arial"/>
          <w:color w:val="181717"/>
          <w:sz w:val="20"/>
        </w:rPr>
        <w:t xml:space="preserve">Bilder </w:t>
      </w:r>
    </w:p>
    <w:p w14:paraId="3D8620E6" w14:textId="5DA8FC68" w:rsidR="0074577F" w:rsidRDefault="0074577F" w:rsidP="002854A4">
      <w:pPr>
        <w:spacing w:after="37"/>
        <w:rPr>
          <w:rFonts w:ascii="Arial" w:eastAsia="Arial" w:hAnsi="Arial" w:cs="Arial"/>
          <w:color w:val="181717"/>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3155"/>
        <w:gridCol w:w="3155"/>
      </w:tblGrid>
      <w:tr w:rsidR="0074577F" w14:paraId="305E6BDD" w14:textId="77777777" w:rsidTr="001271E9">
        <w:tc>
          <w:tcPr>
            <w:tcW w:w="3154" w:type="dxa"/>
          </w:tcPr>
          <w:p w14:paraId="2483EF34" w14:textId="23471AE6" w:rsidR="0074577F" w:rsidRDefault="0074577F" w:rsidP="002854A4">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79DFC018" wp14:editId="07075524">
                  <wp:extent cx="1828800" cy="221284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1828800" cy="2212848"/>
                          </a:xfrm>
                          <a:prstGeom prst="rect">
                            <a:avLst/>
                          </a:prstGeom>
                        </pic:spPr>
                      </pic:pic>
                    </a:graphicData>
                  </a:graphic>
                </wp:inline>
              </w:drawing>
            </w:r>
          </w:p>
        </w:tc>
        <w:tc>
          <w:tcPr>
            <w:tcW w:w="3155" w:type="dxa"/>
          </w:tcPr>
          <w:p w14:paraId="747C514A" w14:textId="753CF2B4" w:rsidR="0074577F" w:rsidRDefault="0074577F" w:rsidP="002854A4">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3E37E82A" wp14:editId="7FECB28B">
                  <wp:extent cx="1828800" cy="253593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stretch>
                            <a:fillRect/>
                          </a:stretch>
                        </pic:blipFill>
                        <pic:spPr>
                          <a:xfrm>
                            <a:off x="0" y="0"/>
                            <a:ext cx="1828800" cy="2535936"/>
                          </a:xfrm>
                          <a:prstGeom prst="rect">
                            <a:avLst/>
                          </a:prstGeom>
                        </pic:spPr>
                      </pic:pic>
                    </a:graphicData>
                  </a:graphic>
                </wp:inline>
              </w:drawing>
            </w:r>
          </w:p>
        </w:tc>
        <w:tc>
          <w:tcPr>
            <w:tcW w:w="3155" w:type="dxa"/>
          </w:tcPr>
          <w:p w14:paraId="604774F3" w14:textId="7BDAAE4D" w:rsidR="0074577F" w:rsidRDefault="0074577F" w:rsidP="002854A4">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0F5DB251" wp14:editId="2F07E32D">
                  <wp:extent cx="1828800" cy="2654808"/>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stretch>
                            <a:fillRect/>
                          </a:stretch>
                        </pic:blipFill>
                        <pic:spPr>
                          <a:xfrm>
                            <a:off x="0" y="0"/>
                            <a:ext cx="1828800" cy="2654808"/>
                          </a:xfrm>
                          <a:prstGeom prst="rect">
                            <a:avLst/>
                          </a:prstGeom>
                        </pic:spPr>
                      </pic:pic>
                    </a:graphicData>
                  </a:graphic>
                </wp:inline>
              </w:drawing>
            </w:r>
          </w:p>
        </w:tc>
      </w:tr>
      <w:tr w:rsidR="0074577F" w14:paraId="477571A4" w14:textId="77777777" w:rsidTr="001271E9">
        <w:tc>
          <w:tcPr>
            <w:tcW w:w="3154" w:type="dxa"/>
          </w:tcPr>
          <w:p w14:paraId="1FBE7585" w14:textId="561DB477" w:rsidR="0074577F" w:rsidRDefault="0074577F" w:rsidP="0074577F">
            <w:pPr>
              <w:spacing w:after="37"/>
              <w:ind w:hanging="11"/>
              <w:rPr>
                <w:rFonts w:ascii="Arial" w:eastAsia="Arial" w:hAnsi="Arial" w:cs="Arial"/>
                <w:color w:val="181717"/>
                <w:sz w:val="20"/>
              </w:rPr>
            </w:pPr>
            <w:r>
              <w:rPr>
                <w:rFonts w:ascii="Arial" w:eastAsia="Arial" w:hAnsi="Arial" w:cs="Arial"/>
                <w:color w:val="181717"/>
                <w:sz w:val="20"/>
              </w:rPr>
              <w:t>BU-Vorschlag: Prof. Dr. Christian Gernhardt, Präsident der ZÄK-Sachsen-Anhalt und Vorsitzender der APW, lobte den „mutigen Schritt einer Kooperation."</w:t>
            </w:r>
          </w:p>
          <w:p w14:paraId="315CD21B" w14:textId="42AC4FE1" w:rsidR="0074577F" w:rsidRDefault="0074577F" w:rsidP="002854A4">
            <w:pPr>
              <w:spacing w:after="37"/>
              <w:rPr>
                <w:rFonts w:ascii="Arial" w:eastAsia="Arial" w:hAnsi="Arial" w:cs="Arial"/>
                <w:color w:val="181717"/>
                <w:sz w:val="20"/>
              </w:rPr>
            </w:pPr>
            <w:r w:rsidRPr="0074577F">
              <w:rPr>
                <w:rFonts w:ascii="Arial" w:eastAsia="Arial" w:hAnsi="Arial" w:cs="Arial"/>
                <w:color w:val="181717"/>
                <w:sz w:val="20"/>
              </w:rPr>
              <w:t>©</w:t>
            </w:r>
            <w:r>
              <w:rPr>
                <w:rFonts w:ascii="Arial" w:eastAsia="Arial" w:hAnsi="Arial" w:cs="Arial"/>
                <w:color w:val="181717"/>
                <w:sz w:val="20"/>
              </w:rPr>
              <w:t xml:space="preserve"> </w:t>
            </w:r>
            <w:r w:rsidR="00F0131F" w:rsidRPr="00F0131F">
              <w:rPr>
                <w:rFonts w:ascii="Arial" w:eastAsia="Arial" w:hAnsi="Arial" w:cs="Arial"/>
                <w:color w:val="181717"/>
                <w:sz w:val="20"/>
              </w:rPr>
              <w:t>ZÄK Sachsen-Anhalt</w:t>
            </w:r>
          </w:p>
        </w:tc>
        <w:tc>
          <w:tcPr>
            <w:tcW w:w="3155" w:type="dxa"/>
          </w:tcPr>
          <w:p w14:paraId="2F70EC28" w14:textId="3339AA42" w:rsidR="0074577F" w:rsidRDefault="0074577F" w:rsidP="002854A4">
            <w:pPr>
              <w:spacing w:after="37"/>
              <w:rPr>
                <w:rFonts w:ascii="Arial" w:eastAsia="Arial" w:hAnsi="Arial" w:cs="Arial"/>
                <w:color w:val="181717"/>
                <w:sz w:val="20"/>
              </w:rPr>
            </w:pPr>
            <w:r>
              <w:rPr>
                <w:rFonts w:ascii="Arial" w:eastAsia="Arial" w:hAnsi="Arial" w:cs="Arial"/>
                <w:color w:val="181717"/>
                <w:sz w:val="20"/>
              </w:rPr>
              <w:t>BU-Vorschlag: Prof. Dr. Dr. Peter Proff, Präsident der DGZMK, freute sich, den lokalen Zahnärztetag im Sinne einer kollegialen Partnerschaft zu unterstützen.</w:t>
            </w:r>
          </w:p>
          <w:p w14:paraId="50F520F6" w14:textId="39DAF131" w:rsidR="0074577F" w:rsidRDefault="0074577F" w:rsidP="002854A4">
            <w:pPr>
              <w:spacing w:after="37"/>
              <w:rPr>
                <w:rFonts w:ascii="Arial" w:eastAsia="Arial" w:hAnsi="Arial" w:cs="Arial"/>
                <w:color w:val="181717"/>
                <w:sz w:val="20"/>
              </w:rPr>
            </w:pPr>
            <w:r w:rsidRPr="0074577F">
              <w:rPr>
                <w:rFonts w:ascii="Arial" w:eastAsia="Arial" w:hAnsi="Arial" w:cs="Arial"/>
                <w:color w:val="181717"/>
                <w:sz w:val="20"/>
              </w:rPr>
              <w:t>©</w:t>
            </w:r>
            <w:r>
              <w:rPr>
                <w:rFonts w:ascii="Arial" w:eastAsia="Arial" w:hAnsi="Arial" w:cs="Arial"/>
                <w:color w:val="181717"/>
                <w:sz w:val="20"/>
              </w:rPr>
              <w:t xml:space="preserve"> </w:t>
            </w:r>
            <w:r w:rsidR="00F0131F" w:rsidRPr="00F0131F">
              <w:rPr>
                <w:rFonts w:ascii="Arial" w:eastAsia="Arial" w:hAnsi="Arial" w:cs="Arial"/>
                <w:color w:val="181717"/>
                <w:sz w:val="20"/>
              </w:rPr>
              <w:t>ZÄK Sachsen-Anhalt</w:t>
            </w:r>
          </w:p>
        </w:tc>
        <w:tc>
          <w:tcPr>
            <w:tcW w:w="3155" w:type="dxa"/>
          </w:tcPr>
          <w:p w14:paraId="6171EE81" w14:textId="492B6818" w:rsidR="0074577F" w:rsidRDefault="0074577F" w:rsidP="002854A4">
            <w:pPr>
              <w:spacing w:after="37"/>
              <w:rPr>
                <w:rFonts w:ascii="Arial" w:eastAsia="Arial" w:hAnsi="Arial" w:cs="Arial"/>
                <w:color w:val="181717"/>
                <w:sz w:val="20"/>
              </w:rPr>
            </w:pPr>
            <w:r>
              <w:rPr>
                <w:rFonts w:ascii="Arial" w:eastAsia="Arial" w:hAnsi="Arial" w:cs="Arial"/>
                <w:color w:val="181717"/>
                <w:sz w:val="20"/>
              </w:rPr>
              <w:t xml:space="preserve">BU-Vorschlag: Dr. med. dent. Doris Seiz, </w:t>
            </w:r>
            <w:r w:rsidRPr="0074577F">
              <w:rPr>
                <w:rFonts w:ascii="Arial" w:eastAsia="Arial" w:hAnsi="Arial" w:cs="Arial"/>
                <w:color w:val="181717"/>
                <w:sz w:val="20"/>
              </w:rPr>
              <w:t>Vizepräsidentin der Bundeszahnärztekammer</w:t>
            </w:r>
            <w:r w:rsidR="00206EB6">
              <w:rPr>
                <w:rFonts w:ascii="Arial" w:eastAsia="Arial" w:hAnsi="Arial" w:cs="Arial"/>
                <w:color w:val="181717"/>
                <w:sz w:val="20"/>
              </w:rPr>
              <w:t>, mahnte in ihrem Grußwort, dass die Zahnärzteschaft gegenüber der Politik mit einer Stimme sprechen müsse.</w:t>
            </w:r>
          </w:p>
          <w:p w14:paraId="66FE5E53" w14:textId="7F5A212A" w:rsidR="0074577F" w:rsidRDefault="0074577F" w:rsidP="002854A4">
            <w:pPr>
              <w:spacing w:after="37"/>
              <w:rPr>
                <w:rFonts w:ascii="Arial" w:eastAsia="Arial" w:hAnsi="Arial" w:cs="Arial"/>
                <w:color w:val="181717"/>
                <w:sz w:val="20"/>
              </w:rPr>
            </w:pPr>
            <w:r w:rsidRPr="0074577F">
              <w:rPr>
                <w:rFonts w:ascii="Arial" w:eastAsia="Arial" w:hAnsi="Arial" w:cs="Arial"/>
                <w:color w:val="181717"/>
                <w:sz w:val="20"/>
              </w:rPr>
              <w:t>©</w:t>
            </w:r>
            <w:r>
              <w:rPr>
                <w:rFonts w:ascii="Arial" w:eastAsia="Arial" w:hAnsi="Arial" w:cs="Arial"/>
                <w:color w:val="181717"/>
                <w:sz w:val="20"/>
              </w:rPr>
              <w:t xml:space="preserve"> </w:t>
            </w:r>
            <w:r w:rsidR="00F0131F" w:rsidRPr="00F0131F">
              <w:rPr>
                <w:rFonts w:ascii="Arial" w:eastAsia="Arial" w:hAnsi="Arial" w:cs="Arial"/>
                <w:color w:val="181717"/>
                <w:sz w:val="20"/>
              </w:rPr>
              <w:t>ZÄK Sachsen-Anhalt</w:t>
            </w:r>
          </w:p>
        </w:tc>
      </w:tr>
    </w:tbl>
    <w:p w14:paraId="36E80E5A" w14:textId="514918A9" w:rsidR="0074577F" w:rsidRDefault="0074577F" w:rsidP="002854A4">
      <w:pPr>
        <w:spacing w:after="37"/>
        <w:rPr>
          <w:rFonts w:ascii="Arial" w:eastAsia="Arial" w:hAnsi="Arial" w:cs="Arial"/>
          <w:color w:val="181717"/>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tblGrid>
      <w:tr w:rsidR="00954A03" w14:paraId="43BAAAE1" w14:textId="77777777" w:rsidTr="001271E9">
        <w:tc>
          <w:tcPr>
            <w:tcW w:w="4732" w:type="dxa"/>
          </w:tcPr>
          <w:p w14:paraId="6B076B46" w14:textId="3CAB3326" w:rsidR="00954A03" w:rsidRDefault="00954A03" w:rsidP="002854A4">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0ED5FAD2" wp14:editId="19788957">
                  <wp:extent cx="2550160" cy="1912620"/>
                  <wp:effectExtent l="0" t="0" r="254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a:stretch>
                            <a:fillRect/>
                          </a:stretch>
                        </pic:blipFill>
                        <pic:spPr>
                          <a:xfrm>
                            <a:off x="0" y="0"/>
                            <a:ext cx="2550160" cy="1912620"/>
                          </a:xfrm>
                          <a:prstGeom prst="rect">
                            <a:avLst/>
                          </a:prstGeom>
                        </pic:spPr>
                      </pic:pic>
                    </a:graphicData>
                  </a:graphic>
                </wp:inline>
              </w:drawing>
            </w:r>
          </w:p>
        </w:tc>
      </w:tr>
      <w:tr w:rsidR="00954A03" w14:paraId="03136804" w14:textId="77777777" w:rsidTr="001271E9">
        <w:tc>
          <w:tcPr>
            <w:tcW w:w="4732" w:type="dxa"/>
          </w:tcPr>
          <w:p w14:paraId="748F5D72" w14:textId="77777777" w:rsidR="00954A03" w:rsidRDefault="00954A03" w:rsidP="00954A03">
            <w:pPr>
              <w:spacing w:after="37"/>
              <w:rPr>
                <w:rFonts w:ascii="Arial" w:eastAsia="Arial" w:hAnsi="Arial" w:cs="Arial"/>
                <w:color w:val="181717"/>
                <w:sz w:val="20"/>
              </w:rPr>
            </w:pPr>
            <w:r>
              <w:rPr>
                <w:rFonts w:ascii="Arial" w:eastAsia="Arial" w:hAnsi="Arial" w:cs="Arial"/>
                <w:color w:val="181717"/>
                <w:sz w:val="20"/>
              </w:rPr>
              <w:t xml:space="preserve">BU-Vorschlag: Festvortrag von Prof. Dr. Rüdiger Lessig vom Institut für Rechtsmedizin in Halle. </w:t>
            </w:r>
          </w:p>
          <w:p w14:paraId="6B3A524D" w14:textId="407A3130" w:rsidR="00954A03" w:rsidRDefault="00954A03" w:rsidP="00954A03">
            <w:pPr>
              <w:spacing w:after="37"/>
              <w:rPr>
                <w:rFonts w:ascii="Arial" w:eastAsia="Arial" w:hAnsi="Arial" w:cs="Arial"/>
                <w:color w:val="181717"/>
                <w:sz w:val="20"/>
              </w:rPr>
            </w:pPr>
            <w:r w:rsidRPr="0074577F">
              <w:rPr>
                <w:rFonts w:ascii="Arial" w:eastAsia="Arial" w:hAnsi="Arial" w:cs="Arial"/>
                <w:color w:val="181717"/>
                <w:sz w:val="20"/>
              </w:rPr>
              <w:t>©</w:t>
            </w:r>
            <w:r>
              <w:rPr>
                <w:rFonts w:ascii="Arial" w:eastAsia="Arial" w:hAnsi="Arial" w:cs="Arial"/>
                <w:color w:val="181717"/>
                <w:sz w:val="20"/>
              </w:rPr>
              <w:t xml:space="preserve"> </w:t>
            </w:r>
            <w:r w:rsidR="00F0131F" w:rsidRPr="00F0131F">
              <w:rPr>
                <w:rFonts w:ascii="Arial" w:eastAsia="Arial" w:hAnsi="Arial" w:cs="Arial"/>
                <w:color w:val="181717"/>
                <w:sz w:val="20"/>
              </w:rPr>
              <w:t>ZÄK Sachsen-Anhalt</w:t>
            </w:r>
          </w:p>
        </w:tc>
      </w:tr>
    </w:tbl>
    <w:p w14:paraId="7C43F0C5" w14:textId="5578AC8D" w:rsidR="0086568B" w:rsidRDefault="0086568B" w:rsidP="002854A4">
      <w:pPr>
        <w:spacing w:after="37"/>
        <w:rPr>
          <w:rFonts w:ascii="Arial" w:eastAsia="Arial" w:hAnsi="Arial" w:cs="Arial"/>
          <w:color w:val="181717"/>
          <w:sz w:val="20"/>
        </w:rPr>
      </w:pPr>
    </w:p>
    <w:p w14:paraId="11808826" w14:textId="0AF3D500" w:rsidR="0086568B" w:rsidRDefault="0086568B" w:rsidP="002854A4">
      <w:pPr>
        <w:spacing w:after="37"/>
        <w:rPr>
          <w:rFonts w:ascii="Arial" w:eastAsia="Arial" w:hAnsi="Arial" w:cs="Arial"/>
          <w:color w:val="181717"/>
          <w:sz w:val="20"/>
        </w:rPr>
      </w:pPr>
    </w:p>
    <w:p w14:paraId="473F2782" w14:textId="30F87AD4" w:rsidR="0086568B" w:rsidRDefault="00954A03" w:rsidP="002854A4">
      <w:pPr>
        <w:spacing w:after="37"/>
        <w:rPr>
          <w:rFonts w:ascii="Arial" w:eastAsia="Arial" w:hAnsi="Arial" w:cs="Arial"/>
          <w:color w:val="181717"/>
          <w:sz w:val="20"/>
        </w:rPr>
      </w:pPr>
      <w:r>
        <w:rPr>
          <w:rFonts w:ascii="Arial" w:eastAsia="Arial" w:hAnsi="Arial" w:cs="Arial"/>
          <w:color w:val="181717"/>
          <w:sz w:val="20"/>
        </w:rPr>
        <w:t xml:space="preserve">Die Bilder in druckfähiger Auflösung können Sie hier herunterladen: </w:t>
      </w:r>
      <w:hyperlink r:id="rId12" w:history="1">
        <w:r w:rsidR="00D540DB" w:rsidRPr="003F3B3C">
          <w:rPr>
            <w:rStyle w:val="Hyperlink"/>
            <w:rFonts w:ascii="Arial" w:eastAsia="Arial" w:hAnsi="Arial" w:cs="Arial"/>
            <w:sz w:val="20"/>
          </w:rPr>
          <w:t>https://drive.google.com/drive/folders/1FMQNuG49FMYQBwZzm0KzF1joip-ybvyw?usp=sharing</w:t>
        </w:r>
      </w:hyperlink>
      <w:r w:rsidR="00D540DB">
        <w:rPr>
          <w:rFonts w:ascii="Arial" w:eastAsia="Arial" w:hAnsi="Arial" w:cs="Arial"/>
          <w:color w:val="181717"/>
          <w:sz w:val="20"/>
        </w:rPr>
        <w:t xml:space="preserve"> </w:t>
      </w:r>
    </w:p>
    <w:p w14:paraId="6B5CC2E4" w14:textId="60AD857C" w:rsidR="0086568B" w:rsidRDefault="0086568B" w:rsidP="002854A4">
      <w:pPr>
        <w:spacing w:after="37"/>
        <w:rPr>
          <w:rFonts w:ascii="Arial" w:eastAsia="Arial" w:hAnsi="Arial" w:cs="Arial"/>
          <w:color w:val="181717"/>
          <w:sz w:val="20"/>
        </w:rPr>
      </w:pPr>
    </w:p>
    <w:p w14:paraId="7BE6CC2C" w14:textId="77777777" w:rsidR="0086568B" w:rsidRDefault="0086568B" w:rsidP="002854A4">
      <w:pPr>
        <w:spacing w:after="37"/>
        <w:rPr>
          <w:rFonts w:ascii="Arial" w:eastAsia="Arial" w:hAnsi="Arial" w:cs="Arial"/>
          <w:color w:val="181717"/>
          <w:sz w:val="20"/>
        </w:rPr>
      </w:pPr>
    </w:p>
    <w:p w14:paraId="7EC20961" w14:textId="77777777" w:rsidR="001820DB" w:rsidRDefault="006C120F" w:rsidP="00790F37">
      <w:pPr>
        <w:spacing w:after="12"/>
        <w:ind w:hanging="10"/>
      </w:pPr>
      <w:r>
        <w:rPr>
          <w:rFonts w:ascii="Arial" w:eastAsia="Arial" w:hAnsi="Arial" w:cs="Arial"/>
          <w:b/>
          <w:color w:val="181717"/>
          <w:sz w:val="20"/>
        </w:rPr>
        <w:t>Über die Deutsche Gesellschaft für Zahn-, Mund- und Kieferheilkunde (DGZMK)</w:t>
      </w:r>
    </w:p>
    <w:p w14:paraId="74EEBC01" w14:textId="77777777" w:rsidR="001820DB" w:rsidRDefault="006C120F" w:rsidP="00790F37">
      <w:pPr>
        <w:spacing w:after="3" w:line="271" w:lineRule="auto"/>
        <w:ind w:hanging="10"/>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5AF769E" w14:textId="22D716E5" w:rsidR="001820DB" w:rsidRDefault="006C120F" w:rsidP="00790F37">
      <w:pPr>
        <w:spacing w:after="3" w:line="271" w:lineRule="auto"/>
        <w:ind w:hanging="10"/>
        <w:jc w:val="both"/>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581D1B1B" w14:textId="77777777" w:rsidR="00CA74CD" w:rsidRDefault="0090639D" w:rsidP="00790F37">
      <w:pPr>
        <w:spacing w:after="3" w:line="271" w:lineRule="auto"/>
        <w:ind w:hanging="10"/>
        <w:jc w:val="both"/>
        <w:rPr>
          <w:rFonts w:ascii="Arial" w:eastAsia="Arial" w:hAnsi="Arial" w:cs="Arial"/>
          <w:color w:val="181717"/>
          <w:sz w:val="20"/>
        </w:rPr>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w:t>
      </w:r>
      <w:r w:rsidR="00CA74CD">
        <w:rPr>
          <w:rFonts w:ascii="Arial" w:eastAsia="Arial" w:hAnsi="Arial" w:cs="Arial"/>
          <w:color w:val="181717"/>
          <w:sz w:val="20"/>
        </w:rPr>
        <w:t>de</w:t>
      </w:r>
      <w:r w:rsidR="00790F37">
        <w:rPr>
          <w:rFonts w:ascii="Arial" w:eastAsia="Arial" w:hAnsi="Arial" w:cs="Arial"/>
          <w:color w:val="181717"/>
          <w:sz w:val="20"/>
        </w:rPr>
        <w:t>.</w:t>
      </w:r>
    </w:p>
    <w:p w14:paraId="0CAE602A" w14:textId="77777777" w:rsidR="00790F37" w:rsidRDefault="00790F37" w:rsidP="00790F37">
      <w:pPr>
        <w:spacing w:after="3" w:line="271" w:lineRule="auto"/>
        <w:ind w:hanging="10"/>
        <w:jc w:val="both"/>
        <w:rPr>
          <w:rFonts w:ascii="Arial" w:eastAsia="Arial" w:hAnsi="Arial" w:cs="Arial"/>
          <w:color w:val="181717"/>
          <w:sz w:val="20"/>
        </w:rPr>
      </w:pPr>
    </w:p>
    <w:p w14:paraId="18ABF211" w14:textId="77777777" w:rsidR="00790F37" w:rsidRPr="002854A4" w:rsidRDefault="00790F37" w:rsidP="002854A4">
      <w:pPr>
        <w:spacing w:after="3" w:line="271" w:lineRule="auto"/>
        <w:ind w:hanging="10"/>
        <w:jc w:val="both"/>
        <w:rPr>
          <w:rFonts w:ascii="Arial" w:eastAsia="Arial" w:hAnsi="Arial" w:cs="Arial"/>
          <w:b/>
          <w:bCs/>
          <w:color w:val="181717"/>
          <w:sz w:val="20"/>
        </w:rPr>
      </w:pPr>
      <w:r w:rsidRPr="002854A4">
        <w:rPr>
          <w:rFonts w:ascii="Arial" w:eastAsia="Arial" w:hAnsi="Arial" w:cs="Arial"/>
          <w:b/>
          <w:bCs/>
          <w:color w:val="181717"/>
          <w:sz w:val="20"/>
        </w:rPr>
        <w:t xml:space="preserve">Pressekontakt: </w:t>
      </w:r>
    </w:p>
    <w:p w14:paraId="4B43552C" w14:textId="77777777"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Deutsche Gesellschaft für Zahn-, und- Mund Kieferheilkunde e.V. (DGZMK)</w:t>
      </w:r>
    </w:p>
    <w:p w14:paraId="1772429B" w14:textId="4CB4B2FC"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Dr. med. dent. Kerstin Albrecht</w:t>
      </w:r>
    </w:p>
    <w:p w14:paraId="1571F247" w14:textId="1EBE9B1E"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Liesegangstr</w:t>
      </w:r>
      <w:r w:rsidR="00F43281" w:rsidRPr="002854A4">
        <w:rPr>
          <w:rFonts w:ascii="Arial" w:eastAsia="Arial" w:hAnsi="Arial" w:cs="Arial"/>
          <w:color w:val="181717"/>
          <w:sz w:val="20"/>
        </w:rPr>
        <w:t xml:space="preserve">aße </w:t>
      </w:r>
      <w:r w:rsidRPr="002854A4">
        <w:rPr>
          <w:rFonts w:ascii="Arial" w:eastAsia="Arial" w:hAnsi="Arial" w:cs="Arial"/>
          <w:color w:val="181717"/>
          <w:sz w:val="20"/>
        </w:rPr>
        <w:t>17a</w:t>
      </w:r>
    </w:p>
    <w:p w14:paraId="4F684996" w14:textId="77777777"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40211 Düsseldorf</w:t>
      </w:r>
    </w:p>
    <w:p w14:paraId="6EDBD761" w14:textId="77777777"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presse@dgzmk.de</w:t>
      </w:r>
    </w:p>
    <w:p w14:paraId="02E2A6EB" w14:textId="77777777" w:rsidR="00790F37" w:rsidRPr="002854A4" w:rsidRDefault="00790F37" w:rsidP="002854A4">
      <w:pPr>
        <w:spacing w:after="3" w:line="271" w:lineRule="auto"/>
        <w:ind w:hanging="10"/>
        <w:jc w:val="both"/>
        <w:rPr>
          <w:rFonts w:ascii="Arial" w:eastAsia="Arial" w:hAnsi="Arial" w:cs="Arial"/>
          <w:color w:val="181717"/>
          <w:sz w:val="20"/>
        </w:rPr>
      </w:pPr>
      <w:r w:rsidRPr="002854A4">
        <w:rPr>
          <w:rFonts w:ascii="Arial" w:eastAsia="Arial" w:hAnsi="Arial" w:cs="Arial"/>
          <w:color w:val="181717"/>
          <w:sz w:val="20"/>
        </w:rPr>
        <w:t xml:space="preserve">Telefon: 0211 610198-15 </w:t>
      </w:r>
    </w:p>
    <w:p w14:paraId="1503B595" w14:textId="20FB0EBF" w:rsidR="00A507DA" w:rsidRDefault="000E43EA" w:rsidP="002854A4">
      <w:pPr>
        <w:spacing w:after="3" w:line="271" w:lineRule="auto"/>
        <w:ind w:hanging="10"/>
        <w:jc w:val="both"/>
        <w:rPr>
          <w:rFonts w:ascii="Arial" w:eastAsia="Arial" w:hAnsi="Arial" w:cs="Arial"/>
          <w:color w:val="181717"/>
          <w:sz w:val="20"/>
        </w:rPr>
      </w:pPr>
      <w:hyperlink r:id="rId13" w:history="1">
        <w:r w:rsidR="00465BBE" w:rsidRPr="00FC7865">
          <w:rPr>
            <w:rStyle w:val="Hyperlink"/>
            <w:rFonts w:ascii="Arial" w:eastAsia="Arial" w:hAnsi="Arial" w:cs="Arial"/>
            <w:sz w:val="20"/>
          </w:rPr>
          <w:t>www.dgzmk.de</w:t>
        </w:r>
      </w:hyperlink>
    </w:p>
    <w:p w14:paraId="3D6738DC" w14:textId="5A717E37" w:rsidR="00465BBE" w:rsidRDefault="00465BBE" w:rsidP="002854A4">
      <w:pPr>
        <w:spacing w:after="3" w:line="271" w:lineRule="auto"/>
        <w:ind w:hanging="10"/>
        <w:jc w:val="both"/>
        <w:rPr>
          <w:rFonts w:ascii="Arial" w:eastAsia="Arial" w:hAnsi="Arial" w:cs="Arial"/>
          <w:color w:val="181717"/>
          <w:sz w:val="20"/>
        </w:rPr>
      </w:pPr>
    </w:p>
    <w:p w14:paraId="4F03F319" w14:textId="4918A117" w:rsidR="00465BBE" w:rsidRPr="002854A4" w:rsidRDefault="00465BBE" w:rsidP="002854A4">
      <w:pPr>
        <w:spacing w:after="3" w:line="271" w:lineRule="auto"/>
        <w:ind w:hanging="10"/>
        <w:jc w:val="both"/>
        <w:rPr>
          <w:rFonts w:ascii="Arial" w:eastAsia="Arial" w:hAnsi="Arial" w:cs="Arial"/>
          <w:color w:val="181717"/>
          <w:sz w:val="20"/>
        </w:rPr>
      </w:pPr>
    </w:p>
    <w:sectPr w:rsidR="00465BBE" w:rsidRPr="002854A4" w:rsidSect="005764C6">
      <w:headerReference w:type="even" r:id="rId14"/>
      <w:headerReference w:type="default" r:id="rId15"/>
      <w:footerReference w:type="even" r:id="rId16"/>
      <w:footerReference w:type="default" r:id="rId17"/>
      <w:headerReference w:type="first" r:id="rId18"/>
      <w:type w:val="continuous"/>
      <w:pgSz w:w="11906" w:h="16838"/>
      <w:pgMar w:top="1440" w:right="992" w:bottom="1440" w:left="1440" w:header="720" w:footer="720" w:gutter="0"/>
      <w:cols w:space="15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7DF4B" w14:textId="77777777" w:rsidR="000E43EA" w:rsidRDefault="000E43EA">
      <w:pPr>
        <w:spacing w:after="0" w:line="240" w:lineRule="auto"/>
      </w:pPr>
      <w:r>
        <w:separator/>
      </w:r>
    </w:p>
  </w:endnote>
  <w:endnote w:type="continuationSeparator" w:id="0">
    <w:p w14:paraId="089AE7C7" w14:textId="77777777" w:rsidR="000E43EA" w:rsidRDefault="000E4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FFF9792" w:rsidR="00547181" w:rsidRPr="00F51343" w:rsidRDefault="00547181" w:rsidP="00F51343">
    <w:pPr>
      <w:pStyle w:val="Fuzeile"/>
      <w:tabs>
        <w:tab w:val="clear" w:pos="4536"/>
        <w:tab w:val="clear" w:pos="9072"/>
        <w:tab w:val="left" w:pos="5640"/>
      </w:tabs>
      <w:jc w:val="right"/>
      <w:rPr>
        <w:rFonts w:ascii="Arial" w:hAnsi="Arial" w:cs="Arial"/>
        <w:sz w:val="16"/>
        <w:szCs w:val="16"/>
      </w:rPr>
    </w:pPr>
    <w:r w:rsidRPr="00F51343">
      <w:rPr>
        <w:rFonts w:ascii="Arial" w:hAnsi="Arial" w:cs="Arial"/>
        <w:sz w:val="16"/>
        <w:szCs w:val="16"/>
      </w:rPr>
      <w:t xml:space="preserve">Seite </w:t>
    </w:r>
    <w:r w:rsidRPr="00F51343">
      <w:rPr>
        <w:rFonts w:ascii="Arial" w:hAnsi="Arial" w:cs="Arial"/>
        <w:sz w:val="16"/>
        <w:szCs w:val="16"/>
      </w:rPr>
      <w:fldChar w:fldCharType="begin"/>
    </w:r>
    <w:r w:rsidRPr="00F51343">
      <w:rPr>
        <w:rFonts w:ascii="Arial" w:hAnsi="Arial" w:cs="Arial"/>
        <w:sz w:val="16"/>
        <w:szCs w:val="16"/>
      </w:rPr>
      <w:instrText xml:space="preserve"> PAGE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r w:rsidRPr="00F51343">
      <w:rPr>
        <w:rFonts w:ascii="Arial" w:hAnsi="Arial" w:cs="Arial"/>
        <w:sz w:val="16"/>
        <w:szCs w:val="16"/>
      </w:rPr>
      <w:t xml:space="preserve"> von </w:t>
    </w:r>
    <w:r w:rsidRPr="00F51343">
      <w:rPr>
        <w:rFonts w:ascii="Arial" w:hAnsi="Arial" w:cs="Arial"/>
        <w:sz w:val="16"/>
        <w:szCs w:val="16"/>
      </w:rPr>
      <w:fldChar w:fldCharType="begin"/>
    </w:r>
    <w:r w:rsidRPr="00F51343">
      <w:rPr>
        <w:rFonts w:ascii="Arial" w:hAnsi="Arial" w:cs="Arial"/>
        <w:sz w:val="16"/>
        <w:szCs w:val="16"/>
      </w:rPr>
      <w:instrText xml:space="preserve"> PAGE \* Arabic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35D1B" w14:textId="77777777" w:rsidR="000E43EA" w:rsidRDefault="000E43EA">
      <w:pPr>
        <w:spacing w:after="0" w:line="240" w:lineRule="auto"/>
      </w:pPr>
      <w:r>
        <w:separator/>
      </w:r>
    </w:p>
  </w:footnote>
  <w:footnote w:type="continuationSeparator" w:id="0">
    <w:p w14:paraId="16F9F457" w14:textId="77777777" w:rsidR="000E43EA" w:rsidRDefault="000E4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6C120F">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6C120F">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6C120F">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6C120F">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6C120F">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6C120F">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6C120F">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6C120F">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6C120F">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22E4" w14:textId="50E21D5D" w:rsidR="00C94C51" w:rsidRDefault="002A6EDA" w:rsidP="00C94C51">
    <w:pPr>
      <w:spacing w:after="0"/>
      <w:ind w:right="10914"/>
    </w:pPr>
    <w:r>
      <w:rPr>
        <w:noProof/>
      </w:rPr>
      <w:drawing>
        <wp:anchor distT="0" distB="0" distL="114300" distR="114300" simplePos="0" relativeHeight="251662336" behindDoc="0" locked="0" layoutInCell="1" allowOverlap="1" wp14:anchorId="32D97B9F" wp14:editId="51DB7F3F">
          <wp:simplePos x="0" y="0"/>
          <wp:positionH relativeFrom="column">
            <wp:posOffset>5201285</wp:posOffset>
          </wp:positionH>
          <wp:positionV relativeFrom="paragraph">
            <wp:posOffset>-262462</wp:posOffset>
          </wp:positionV>
          <wp:extent cx="1098389" cy="1098389"/>
          <wp:effectExtent l="0" t="0" r="0" b="0"/>
          <wp:wrapNone/>
          <wp:docPr id="636960288"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09849" name="Grafik 2144109849"/>
                  <pic:cNvPicPr/>
                </pic:nvPicPr>
                <pic:blipFill>
                  <a:blip r:embed="rId1">
                    <a:alphaModFix/>
                  </a:blip>
                  <a:stretch>
                    <a:fillRect/>
                  </a:stretch>
                </pic:blipFill>
                <pic:spPr>
                  <a:xfrm>
                    <a:off x="0" y="0"/>
                    <a:ext cx="1098389" cy="1098389"/>
                  </a:xfrm>
                  <a:prstGeom prst="rect">
                    <a:avLst/>
                  </a:prstGeom>
                </pic:spPr>
              </pic:pic>
            </a:graphicData>
          </a:graphic>
          <wp14:sizeRelH relativeFrom="margin">
            <wp14:pctWidth>0</wp14:pctWidth>
          </wp14:sizeRelH>
          <wp14:sizeRelV relativeFrom="margin">
            <wp14:pctHeight>0</wp14:pctHeight>
          </wp14:sizeRelV>
        </wp:anchor>
      </w:drawing>
    </w:r>
    <w:r w:rsidR="00E3599D">
      <w:rPr>
        <w:noProof/>
      </w:rPr>
      <mc:AlternateContent>
        <mc:Choice Requires="wpg">
          <w:drawing>
            <wp:anchor distT="0" distB="0" distL="114300" distR="114300" simplePos="0" relativeHeight="251659264" behindDoc="0" locked="0" layoutInCell="1" allowOverlap="1" wp14:anchorId="6637163C" wp14:editId="43702888">
              <wp:simplePos x="0" y="0"/>
              <wp:positionH relativeFrom="page">
                <wp:posOffset>358219</wp:posOffset>
              </wp:positionH>
              <wp:positionV relativeFrom="page">
                <wp:posOffset>329938</wp:posOffset>
              </wp:positionV>
              <wp:extent cx="6558201" cy="1181100"/>
              <wp:effectExtent l="0" t="0" r="8255" b="12700"/>
              <wp:wrapSquare wrapText="bothSides"/>
              <wp:docPr id="2832" name="Group 2832"/>
              <wp:cNvGraphicFramePr/>
              <a:graphic xmlns:a="http://schemas.openxmlformats.org/drawingml/2006/main">
                <a:graphicData uri="http://schemas.microsoft.com/office/word/2010/wordprocessingGroup">
                  <wpg:wgp>
                    <wpg:cNvGrpSpPr/>
                    <wpg:grpSpPr>
                      <a:xfrm>
                        <a:off x="0" y="0"/>
                        <a:ext cx="6558201" cy="1181100"/>
                        <a:chOff x="0" y="73750"/>
                        <a:chExt cx="6840004" cy="1071173"/>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99" y="587156"/>
                          <a:ext cx="1798644" cy="142889"/>
                        </a:xfrm>
                        <a:prstGeom prst="rect">
                          <a:avLst/>
                        </a:prstGeom>
                        <a:ln>
                          <a:noFill/>
                        </a:ln>
                      </wps:spPr>
                      <wps:txbx>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wps:txbx>
                      <wps:bodyPr horzOverflow="overflow" vert="horz" lIns="0" tIns="0" rIns="0" bIns="0" rtlCol="0">
                        <a:noAutofit/>
                      </wps:bodyPr>
                    </wps:wsp>
                    <wps:wsp>
                      <wps:cNvPr id="2857" name="Rectangle 2857"/>
                      <wps:cNvSpPr/>
                      <wps:spPr>
                        <a:xfrm>
                          <a:off x="269999" y="766146"/>
                          <a:ext cx="2264323" cy="142889"/>
                        </a:xfrm>
                        <a:prstGeom prst="rect">
                          <a:avLst/>
                        </a:prstGeom>
                        <a:ln>
                          <a:noFill/>
                        </a:ln>
                      </wps:spPr>
                      <wps:txbx>
                        <w:txbxContent>
                          <w:p w14:paraId="248FBE36"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9" name="Rectangle 2859"/>
                      <wps:cNvSpPr/>
                      <wps:spPr>
                        <a:xfrm>
                          <a:off x="269999" y="909021"/>
                          <a:ext cx="1858888" cy="142889"/>
                        </a:xfrm>
                        <a:prstGeom prst="rect">
                          <a:avLst/>
                        </a:prstGeom>
                        <a:ln>
                          <a:noFill/>
                        </a:ln>
                      </wps:spPr>
                      <wps:txbx>
                        <w:txbxContent>
                          <w:p w14:paraId="0CD18773"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37163C" id="Group 2832" o:spid="_x0000_s1063" style="position:absolute;margin-left:28.2pt;margin-top:26pt;width:516.4pt;height:93pt;z-index:251659264;mso-position-horizontal-relative:page;mso-position-vertical-relative:page;mso-width-relative:margin;mso-height-relative:margin" coordorigin=",737" coordsize="68400,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1820DB" w:rsidRDefault="006C120F">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3A2CC674" w14:textId="77777777" w:rsidR="001820DB" w:rsidRDefault="006C120F">
                      <w:r>
                        <w:rPr>
                          <w:rFonts w:ascii="Arial" w:eastAsia="Arial" w:hAnsi="Arial" w:cs="Arial"/>
                          <w:color w:val="181717"/>
                          <w:sz w:val="18"/>
                        </w:rPr>
                        <w:t xml:space="preserve">Deutsche Gesellschaft für </w:t>
                      </w:r>
                    </w:p>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1820DB" w:rsidRDefault="006C120F">
                      <w:r>
                        <w:rPr>
                          <w:rFonts w:ascii="Arial" w:eastAsia="Arial" w:hAnsi="Arial" w:cs="Arial"/>
                          <w:color w:val="181717"/>
                          <w:sz w:val="18"/>
                        </w:rPr>
                        <w:t xml:space="preserve"> </w:t>
                      </w:r>
                    </w:p>
                  </w:txbxContent>
                </v:textbox>
              </v:rect>
              <v:rect id="Rectangle 2856" o:spid="_x0000_s1067" style="position:absolute;left:2699;top:5871;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v:textbox>
              </v:rect>
              <v:rect id="Rectangle 2857" o:spid="_x0000_s1068"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14:paraId="248FBE36" w14:textId="77777777" w:rsidR="001820DB" w:rsidRDefault="006C120F">
                      <w:r>
                        <w:rPr>
                          <w:rFonts w:ascii="Arial" w:eastAsia="Arial" w:hAnsi="Arial" w:cs="Arial"/>
                          <w:color w:val="181717"/>
                          <w:sz w:val="18"/>
                        </w:rPr>
                        <w:t xml:space="preserve">Deutsche Gesellschaft für Zahn-, </w:t>
                      </w:r>
                    </w:p>
                  </w:txbxContent>
                </v:textbox>
              </v:rect>
              <v:rect id="Rectangle 2858" o:spid="_x0000_s1069"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1820DB" w:rsidRDefault="006C120F">
                      <w:r>
                        <w:rPr>
                          <w:rFonts w:ascii="Arial" w:eastAsia="Arial" w:hAnsi="Arial" w:cs="Arial"/>
                          <w:color w:val="181717"/>
                          <w:sz w:val="18"/>
                        </w:rPr>
                        <w:t xml:space="preserve"> </w:t>
                      </w:r>
                    </w:p>
                  </w:txbxContent>
                </v:textbox>
              </v:rect>
              <v:rect id="Rectangle 2859" o:spid="_x0000_s1070"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14:paraId="0CD18773" w14:textId="77777777" w:rsidR="001820DB" w:rsidRDefault="006C120F">
                      <w:r>
                        <w:rPr>
                          <w:rFonts w:ascii="Arial" w:eastAsia="Arial" w:hAnsi="Arial" w:cs="Arial"/>
                          <w:color w:val="181717"/>
                          <w:sz w:val="18"/>
                        </w:rPr>
                        <w:t xml:space="preserve">Mund- und Kieferheilkunde </w:t>
                      </w:r>
                    </w:p>
                  </w:txbxContent>
                </v:textbox>
              </v:rect>
              <v:shape id="Shape 2850" o:spid="_x0000_s1071"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72"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73"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6C120F">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74"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P9f9S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">
              <v:rect id="Rectangle 2812" o:spid="_x0000_s1075"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6C120F">
                      <w:r>
                        <w:rPr>
                          <w:rFonts w:ascii="Arial" w:eastAsia="Arial" w:hAnsi="Arial" w:cs="Arial"/>
                          <w:b/>
                          <w:color w:val="181717"/>
                          <w:sz w:val="32"/>
                        </w:rPr>
                        <w:t>PRESSEMITTEILUNG</w:t>
                      </w:r>
                    </w:p>
                  </w:txbxContent>
                </v:textbox>
              </v:rect>
              <v:rect id="Rectangle 2813" o:spid="_x0000_s1076"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6C120F">
                      <w:r>
                        <w:rPr>
                          <w:rFonts w:ascii="Arial" w:eastAsia="Arial" w:hAnsi="Arial" w:cs="Arial"/>
                          <w:color w:val="181717"/>
                          <w:sz w:val="18"/>
                        </w:rPr>
                        <w:t xml:space="preserve">Deutsche Gesellschaft für </w:t>
                      </w:r>
                    </w:p>
                  </w:txbxContent>
                </v:textbox>
              </v:rect>
              <v:rect id="Rectangle 2814" o:spid="_x0000_s1077"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6C120F">
                      <w:r>
                        <w:rPr>
                          <w:rFonts w:ascii="Arial" w:eastAsia="Arial" w:hAnsi="Arial" w:cs="Arial"/>
                          <w:color w:val="181717"/>
                          <w:sz w:val="18"/>
                        </w:rPr>
                        <w:t xml:space="preserve"> </w:t>
                      </w:r>
                    </w:p>
                  </w:txbxContent>
                </v:textbox>
              </v:rect>
              <v:rect id="Rectangle 2815" o:spid="_x0000_s1078"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6C120F">
                      <w:r>
                        <w:rPr>
                          <w:rFonts w:ascii="Arial" w:eastAsia="Arial" w:hAnsi="Arial" w:cs="Arial"/>
                          <w:color w:val="181717"/>
                          <w:sz w:val="18"/>
                        </w:rPr>
                        <w:t>Zahnerhaltung e.V.</w:t>
                      </w:r>
                    </w:p>
                  </w:txbxContent>
                </v:textbox>
              </v:rect>
              <v:rect id="Rectangle 2816" o:spid="_x0000_s1079"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6C120F">
                      <w:r>
                        <w:rPr>
                          <w:rFonts w:ascii="Arial" w:eastAsia="Arial" w:hAnsi="Arial" w:cs="Arial"/>
                          <w:color w:val="181717"/>
                          <w:sz w:val="18"/>
                        </w:rPr>
                        <w:t xml:space="preserve">Deutsche Gesellschaft für Zahn-, </w:t>
                      </w:r>
                    </w:p>
                  </w:txbxContent>
                </v:textbox>
              </v:rect>
              <v:rect id="Rectangle 2817" o:spid="_x0000_s1080"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6C120F">
                      <w:r>
                        <w:rPr>
                          <w:rFonts w:ascii="Arial" w:eastAsia="Arial" w:hAnsi="Arial" w:cs="Arial"/>
                          <w:color w:val="181717"/>
                          <w:sz w:val="18"/>
                        </w:rPr>
                        <w:t xml:space="preserve"> </w:t>
                      </w:r>
                    </w:p>
                  </w:txbxContent>
                </v:textbox>
              </v:rect>
              <v:rect id="Rectangle 2818" o:spid="_x0000_s1081"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6C120F">
                      <w:r>
                        <w:rPr>
                          <w:rFonts w:ascii="Arial" w:eastAsia="Arial" w:hAnsi="Arial" w:cs="Arial"/>
                          <w:color w:val="181717"/>
                          <w:sz w:val="18"/>
                        </w:rPr>
                        <w:t xml:space="preserve">Mund- und Kieferheilkunde </w:t>
                      </w:r>
                    </w:p>
                  </w:txbxContent>
                </v:textbox>
              </v:rect>
              <v:rect id="Rectangle 2827" o:spid="_x0000_s1082"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6C120F">
                      <w:r>
                        <w:rPr>
                          <w:rFonts w:ascii="Arial" w:eastAsia="Arial" w:hAnsi="Arial" w:cs="Arial"/>
                          <w:color w:val="181717"/>
                          <w:sz w:val="24"/>
                        </w:rPr>
                        <w:t>Düsseldorf, 18. März 2025</w:t>
                      </w:r>
                    </w:p>
                  </w:txbxContent>
                </v:textbox>
              </v:rect>
              <v:shape id="Shape 2792" o:spid="_x0000_s1083"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084"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085"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086"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087"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088"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089"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090"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091"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092"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093"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094"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095"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096"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097"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098"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099"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00"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01"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02"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03"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04"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05"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06"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0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0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0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1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07BD2"/>
    <w:rsid w:val="00041357"/>
    <w:rsid w:val="00073388"/>
    <w:rsid w:val="000841A2"/>
    <w:rsid w:val="000C4216"/>
    <w:rsid w:val="000D4E5E"/>
    <w:rsid w:val="000E43EA"/>
    <w:rsid w:val="000F77F9"/>
    <w:rsid w:val="001271E9"/>
    <w:rsid w:val="00157AE0"/>
    <w:rsid w:val="00165634"/>
    <w:rsid w:val="001820DB"/>
    <w:rsid w:val="001838E2"/>
    <w:rsid w:val="00184B3C"/>
    <w:rsid w:val="00185C16"/>
    <w:rsid w:val="001960A8"/>
    <w:rsid w:val="001A64DB"/>
    <w:rsid w:val="001B105B"/>
    <w:rsid w:val="001C14F8"/>
    <w:rsid w:val="00205F3B"/>
    <w:rsid w:val="00206EB6"/>
    <w:rsid w:val="0023461E"/>
    <w:rsid w:val="0023646D"/>
    <w:rsid w:val="00253771"/>
    <w:rsid w:val="002854A4"/>
    <w:rsid w:val="002A6EDA"/>
    <w:rsid w:val="002D7F72"/>
    <w:rsid w:val="002E6D26"/>
    <w:rsid w:val="0033140A"/>
    <w:rsid w:val="00334964"/>
    <w:rsid w:val="00373ECD"/>
    <w:rsid w:val="00375476"/>
    <w:rsid w:val="00390F47"/>
    <w:rsid w:val="004053E5"/>
    <w:rsid w:val="0042131E"/>
    <w:rsid w:val="0042287D"/>
    <w:rsid w:val="004502D2"/>
    <w:rsid w:val="00465BBE"/>
    <w:rsid w:val="004719AB"/>
    <w:rsid w:val="00495E01"/>
    <w:rsid w:val="004B6790"/>
    <w:rsid w:val="004C1B02"/>
    <w:rsid w:val="00506666"/>
    <w:rsid w:val="005209B1"/>
    <w:rsid w:val="00547181"/>
    <w:rsid w:val="00551590"/>
    <w:rsid w:val="005764C6"/>
    <w:rsid w:val="0058184C"/>
    <w:rsid w:val="005B49C2"/>
    <w:rsid w:val="005D6ED9"/>
    <w:rsid w:val="005E552B"/>
    <w:rsid w:val="006464D9"/>
    <w:rsid w:val="006465C3"/>
    <w:rsid w:val="006A0A58"/>
    <w:rsid w:val="006A59C3"/>
    <w:rsid w:val="006B5222"/>
    <w:rsid w:val="006C120F"/>
    <w:rsid w:val="006E47A4"/>
    <w:rsid w:val="00711F09"/>
    <w:rsid w:val="00742832"/>
    <w:rsid w:val="0074577F"/>
    <w:rsid w:val="0076253F"/>
    <w:rsid w:val="00790F37"/>
    <w:rsid w:val="00823374"/>
    <w:rsid w:val="0083586B"/>
    <w:rsid w:val="00842C53"/>
    <w:rsid w:val="0086568B"/>
    <w:rsid w:val="008B1D74"/>
    <w:rsid w:val="0090639D"/>
    <w:rsid w:val="009371DE"/>
    <w:rsid w:val="00954A03"/>
    <w:rsid w:val="00976389"/>
    <w:rsid w:val="0097758B"/>
    <w:rsid w:val="00980562"/>
    <w:rsid w:val="00984DC3"/>
    <w:rsid w:val="009A23C5"/>
    <w:rsid w:val="009A6F50"/>
    <w:rsid w:val="009C1220"/>
    <w:rsid w:val="009C2B38"/>
    <w:rsid w:val="009C50FE"/>
    <w:rsid w:val="009F4D84"/>
    <w:rsid w:val="00A47BCE"/>
    <w:rsid w:val="00A507DA"/>
    <w:rsid w:val="00A85134"/>
    <w:rsid w:val="00AB6074"/>
    <w:rsid w:val="00AD4041"/>
    <w:rsid w:val="00AF46E8"/>
    <w:rsid w:val="00B213B4"/>
    <w:rsid w:val="00B21923"/>
    <w:rsid w:val="00B2317D"/>
    <w:rsid w:val="00B262F1"/>
    <w:rsid w:val="00B278D8"/>
    <w:rsid w:val="00B6755F"/>
    <w:rsid w:val="00B86FA4"/>
    <w:rsid w:val="00B91CAB"/>
    <w:rsid w:val="00BF1234"/>
    <w:rsid w:val="00BF286A"/>
    <w:rsid w:val="00C14BE1"/>
    <w:rsid w:val="00C265C2"/>
    <w:rsid w:val="00C45331"/>
    <w:rsid w:val="00C60F9B"/>
    <w:rsid w:val="00C63BAF"/>
    <w:rsid w:val="00C75F70"/>
    <w:rsid w:val="00C94C51"/>
    <w:rsid w:val="00CA74CD"/>
    <w:rsid w:val="00CB39BF"/>
    <w:rsid w:val="00CC1D16"/>
    <w:rsid w:val="00CE0198"/>
    <w:rsid w:val="00D540DB"/>
    <w:rsid w:val="00D6279B"/>
    <w:rsid w:val="00D954D2"/>
    <w:rsid w:val="00DE7F4B"/>
    <w:rsid w:val="00DF3D58"/>
    <w:rsid w:val="00E2053D"/>
    <w:rsid w:val="00E3599D"/>
    <w:rsid w:val="00E6746D"/>
    <w:rsid w:val="00E70291"/>
    <w:rsid w:val="00E718A7"/>
    <w:rsid w:val="00F0131F"/>
    <w:rsid w:val="00F05EF0"/>
    <w:rsid w:val="00F241F7"/>
    <w:rsid w:val="00F43281"/>
    <w:rsid w:val="00F448B4"/>
    <w:rsid w:val="00F509AD"/>
    <w:rsid w:val="00F50DD5"/>
    <w:rsid w:val="00F51343"/>
    <w:rsid w:val="00F51431"/>
    <w:rsid w:val="00FC378B"/>
    <w:rsid w:val="00FD34BD"/>
    <w:rsid w:val="00FF5D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9DD2A"/>
  <w14:defaultImageDpi w14:val="32767"/>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paragraph" w:styleId="berschrift3">
    <w:name w:val="heading 3"/>
    <w:basedOn w:val="Standard"/>
    <w:next w:val="Standard"/>
    <w:link w:val="berschrift3Zchn"/>
    <w:uiPriority w:val="9"/>
    <w:semiHidden/>
    <w:unhideWhenUsed/>
    <w:qFormat/>
    <w:rsid w:val="00185C16"/>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paragraph" w:styleId="Beschriftung">
    <w:name w:val="caption"/>
    <w:basedOn w:val="Standard"/>
    <w:next w:val="Standard"/>
    <w:uiPriority w:val="35"/>
    <w:unhideWhenUsed/>
    <w:qFormat/>
    <w:rsid w:val="006E47A4"/>
    <w:pPr>
      <w:spacing w:after="200" w:line="240" w:lineRule="auto"/>
    </w:pPr>
    <w:rPr>
      <w:i/>
      <w:iCs/>
      <w:color w:val="0E2841" w:themeColor="text2"/>
      <w:sz w:val="18"/>
      <w:szCs w:val="18"/>
    </w:rPr>
  </w:style>
  <w:style w:type="paragraph" w:styleId="Kopfzeile">
    <w:name w:val="header"/>
    <w:basedOn w:val="Standard"/>
    <w:link w:val="KopfzeileZchn"/>
    <w:uiPriority w:val="99"/>
    <w:semiHidden/>
    <w:unhideWhenUsed/>
    <w:rsid w:val="006465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465C3"/>
    <w:rPr>
      <w:rFonts w:ascii="Calibri" w:eastAsia="Calibri" w:hAnsi="Calibri" w:cs="Calibri"/>
      <w:color w:val="000000"/>
      <w:sz w:val="22"/>
      <w:lang w:bidi="de-DE"/>
    </w:rPr>
  </w:style>
  <w:style w:type="character" w:customStyle="1" w:styleId="apple-converted-space">
    <w:name w:val="apple-converted-space"/>
    <w:basedOn w:val="Absatz-Standardschriftart"/>
    <w:rsid w:val="00C94C51"/>
  </w:style>
  <w:style w:type="character" w:customStyle="1" w:styleId="berschrift3Zchn">
    <w:name w:val="Überschrift 3 Zchn"/>
    <w:basedOn w:val="Absatz-Standardschriftart"/>
    <w:link w:val="berschrift3"/>
    <w:uiPriority w:val="9"/>
    <w:semiHidden/>
    <w:rsid w:val="00185C16"/>
    <w:rPr>
      <w:rFonts w:asciiTheme="majorHAnsi" w:eastAsiaTheme="majorEastAsia" w:hAnsiTheme="majorHAnsi" w:cstheme="majorBidi"/>
      <w:color w:val="0A2F40" w:themeColor="accent1" w:themeShade="7F"/>
      <w:lang w:bidi="de-DE"/>
    </w:rPr>
  </w:style>
  <w:style w:type="table" w:styleId="Tabellenraster">
    <w:name w:val="Table Grid"/>
    <w:basedOn w:val="NormaleTabelle"/>
    <w:uiPriority w:val="39"/>
    <w:rsid w:val="00745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044719">
      <w:bodyDiv w:val="1"/>
      <w:marLeft w:val="0"/>
      <w:marRight w:val="0"/>
      <w:marTop w:val="0"/>
      <w:marBottom w:val="0"/>
      <w:divBdr>
        <w:top w:val="none" w:sz="0" w:space="0" w:color="auto"/>
        <w:left w:val="none" w:sz="0" w:space="0" w:color="auto"/>
        <w:bottom w:val="none" w:sz="0" w:space="0" w:color="auto"/>
        <w:right w:val="none" w:sz="0" w:space="0" w:color="auto"/>
      </w:divBdr>
    </w:div>
    <w:div w:id="762141163">
      <w:bodyDiv w:val="1"/>
      <w:marLeft w:val="0"/>
      <w:marRight w:val="0"/>
      <w:marTop w:val="0"/>
      <w:marBottom w:val="0"/>
      <w:divBdr>
        <w:top w:val="none" w:sz="0" w:space="0" w:color="auto"/>
        <w:left w:val="none" w:sz="0" w:space="0" w:color="auto"/>
        <w:bottom w:val="none" w:sz="0" w:space="0" w:color="auto"/>
        <w:right w:val="none" w:sz="0" w:space="0" w:color="auto"/>
      </w:divBdr>
    </w:div>
    <w:div w:id="1356156215">
      <w:bodyDiv w:val="1"/>
      <w:marLeft w:val="0"/>
      <w:marRight w:val="0"/>
      <w:marTop w:val="0"/>
      <w:marBottom w:val="0"/>
      <w:divBdr>
        <w:top w:val="none" w:sz="0" w:space="0" w:color="auto"/>
        <w:left w:val="none" w:sz="0" w:space="0" w:color="auto"/>
        <w:bottom w:val="none" w:sz="0" w:space="0" w:color="auto"/>
        <w:right w:val="none" w:sz="0" w:space="0" w:color="auto"/>
      </w:divBdr>
    </w:div>
    <w:div w:id="1404642775">
      <w:bodyDiv w:val="1"/>
      <w:marLeft w:val="0"/>
      <w:marRight w:val="0"/>
      <w:marTop w:val="0"/>
      <w:marBottom w:val="0"/>
      <w:divBdr>
        <w:top w:val="none" w:sz="0" w:space="0" w:color="auto"/>
        <w:left w:val="none" w:sz="0" w:space="0" w:color="auto"/>
        <w:bottom w:val="none" w:sz="0" w:space="0" w:color="auto"/>
        <w:right w:val="none" w:sz="0" w:space="0" w:color="auto"/>
      </w:divBdr>
    </w:div>
    <w:div w:id="1409301350">
      <w:bodyDiv w:val="1"/>
      <w:marLeft w:val="0"/>
      <w:marRight w:val="0"/>
      <w:marTop w:val="0"/>
      <w:marBottom w:val="0"/>
      <w:divBdr>
        <w:top w:val="none" w:sz="0" w:space="0" w:color="auto"/>
        <w:left w:val="none" w:sz="0" w:space="0" w:color="auto"/>
        <w:bottom w:val="none" w:sz="0" w:space="0" w:color="auto"/>
        <w:right w:val="none" w:sz="0" w:space="0" w:color="auto"/>
      </w:divBdr>
    </w:div>
    <w:div w:id="1774322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dgzmk.de"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drive/folders/1FMQNuG49FMYQBwZzm0KzF1joip-ybvyw?usp=shar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BE80-DCBF-D04C-91D1-974A1F8E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5992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8</cp:revision>
  <cp:lastPrinted>2025-03-21T11:58:00Z</cp:lastPrinted>
  <dcterms:created xsi:type="dcterms:W3CDTF">2026-09-21T13:45:00Z</dcterms:created>
  <dcterms:modified xsi:type="dcterms:W3CDTF">2026-09-21T17:57:00Z</dcterms:modified>
</cp:coreProperties>
</file>